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3A" w:rsidRDefault="009C223A" w:rsidP="009C223A">
      <w:pPr>
        <w:jc w:val="center"/>
      </w:pPr>
    </w:p>
    <w:p w:rsidR="009C223A" w:rsidRPr="00A27A76" w:rsidRDefault="009C223A" w:rsidP="009C22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A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творческой личности – цель современного образования</w:t>
      </w:r>
    </w:p>
    <w:p w:rsidR="009C223A" w:rsidRPr="00A27A76" w:rsidRDefault="009C223A" w:rsidP="009C223A">
      <w:pPr>
        <w:shd w:val="clear" w:color="auto" w:fill="FFFFFF"/>
        <w:tabs>
          <w:tab w:val="left" w:pos="3840"/>
        </w:tabs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A76">
        <w:rPr>
          <w:rFonts w:ascii="Times New Roman" w:eastAsia="Times New Roman" w:hAnsi="Times New Roman" w:cs="Times New Roman"/>
          <w:color w:val="000000"/>
          <w:sz w:val="24"/>
          <w:szCs w:val="24"/>
        </w:rPr>
        <w:t>(консультация для педагогов)</w:t>
      </w:r>
    </w:p>
    <w:p w:rsidR="009C223A" w:rsidRPr="00A27A76" w:rsidRDefault="009C223A" w:rsidP="009C22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23A" w:rsidRPr="00A27A76" w:rsidRDefault="009C223A" w:rsidP="009C223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23A" w:rsidRPr="00A27A76" w:rsidRDefault="009C223A" w:rsidP="009C22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творчество? Взгляды философов сводятся к тому, что творчество - это процесс, который направлен на создание новых </w:t>
      </w:r>
    </w:p>
    <w:p w:rsidR="009C223A" w:rsidRPr="00A27A76" w:rsidRDefault="009C223A" w:rsidP="009C22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7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ценностей, в нем объединены объективное и личностное, субъективное. Создание чего-то нового, ценного, нешаблонного, нестереотипного происходит в различных видах творческой деятельности человека. Существуют различные виды творчества, как в области материального производства, науки, так и сфера искусства: изобразительного, музыкального, словесного, оперного, актерского и т.д.</w:t>
      </w:r>
    </w:p>
    <w:p w:rsidR="009C223A" w:rsidRPr="00A27A76" w:rsidRDefault="009C223A" w:rsidP="009C22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Предпосылками к творчеству могут быть: умение человека нестандартно мыслить, находить оригинальные решения, способность к воображению; умение видеть внутренние связи между различными явлениями, событиями, способность решать не только конкретные задачи, но и умение прогнозировать перспективу развития идей для будущего.</w:t>
      </w:r>
    </w:p>
    <w:p w:rsidR="009C223A" w:rsidRPr="00A27A76" w:rsidRDefault="009C223A" w:rsidP="009C22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7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творчества у детей дошкольного возраста, возникает не сразу, а постепенно, так как в процессе развития происходит переход от более элементарных и простых форм выражения к более сложным. Каждому возрастному периоду детства свойственна своя форма творчества, поэтому необходимо своевременное и целенаправленное воздействие на ребенка с целью закрепления и обогащения приобретенного опыта.</w:t>
      </w:r>
    </w:p>
    <w:p w:rsidR="009C223A" w:rsidRPr="00A27A76" w:rsidRDefault="009C223A" w:rsidP="009C22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27A76">
        <w:rPr>
          <w:color w:val="000000"/>
        </w:rPr>
        <w:t>Любой вид художественного творчества основывается на развитии эстетического восприятия, образных представлений, образного мышления, воображения, что способствует обогащению изобразительной, музыкальной, художественно-речевой, игровой, конструктивной деятельности. И напротив, неразвитость эстетического восприятия, низкая сенсорная культура не позволяет детям творчески решать задачи выбора содержания, способов изображения.</w:t>
      </w:r>
    </w:p>
    <w:p w:rsidR="009C223A" w:rsidRPr="00A27A76" w:rsidRDefault="009C223A" w:rsidP="009C22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27A76">
        <w:rPr>
          <w:color w:val="000000"/>
        </w:rPr>
        <w:t>Способность понимать прекрасное не только умом, но и сердцем наиболее успешно развивается лишь тогда, когда ребенок является не пассивным объектом эстетических воздействий, а активно воссоздает художественные образы, участвуя в доступных ему формах деятельности.</w:t>
      </w:r>
    </w:p>
    <w:p w:rsidR="009C223A" w:rsidRPr="00A27A76" w:rsidRDefault="009C223A" w:rsidP="009C22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27A76">
        <w:rPr>
          <w:color w:val="000000"/>
        </w:rPr>
        <w:t>Внимание к специфическим видам детской деятельности - игровой, театрализованной, конструктивной, музыкальной, изобразительной - может обеспечить всестороннее развитие ребенка, создать</w:t>
      </w:r>
    </w:p>
    <w:p w:rsidR="009C223A" w:rsidRPr="00A27A76" w:rsidRDefault="009C223A" w:rsidP="009C22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27A76">
        <w:rPr>
          <w:color w:val="000000"/>
        </w:rPr>
        <w:t xml:space="preserve">обстановку эмоционального благополучия, наполнить жизнь детей </w:t>
      </w:r>
    </w:p>
    <w:p w:rsidR="009C223A" w:rsidRPr="00A27A76" w:rsidRDefault="009C223A" w:rsidP="009C223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интересным содержанием, предоставить возможность каждому ребенку пережить радость творчества. </w:t>
      </w:r>
    </w:p>
    <w:p w:rsidR="009C223A" w:rsidRPr="00A27A76" w:rsidRDefault="009C223A" w:rsidP="009C22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Творчество детей носит глубоко личностный характер: оно определяется неповторимостью личности ребенка, неповторимостью накопленного им опыта деятельности. Поэтому процесс творчества чрезвычайно индивидуален и его развитие требует тщательного учета индивидуальных особенностей ребенка.</w:t>
      </w:r>
      <w:r w:rsidRPr="00A27A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C223A" w:rsidRPr="00A27A76" w:rsidRDefault="009C223A" w:rsidP="009C22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Подчас слишком регламентированное воспитание и обучение в детском саду не способствует формированию творческого мышления. Часто деятельность детей носит репродуктивный характер. Воспитателем дается образец, следуя которому дети лишаются возможности самостоятельного поиска способов действия.</w:t>
      </w:r>
    </w:p>
    <w:p w:rsidR="009C223A" w:rsidRPr="00A27A76" w:rsidRDefault="009C223A" w:rsidP="009C22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источником творчества дошкольников является практическая деятельность детей, направленная на преобразование предметов и явлений с целью их познания и освоения. Начиная с младшего дошкольного возраста, </w:t>
      </w:r>
      <w:proofErr w:type="spellStart"/>
      <w:r w:rsidRPr="00A27A76">
        <w:rPr>
          <w:rFonts w:ascii="Times New Roman" w:eastAsia="Times New Roman" w:hAnsi="Times New Roman" w:cs="Times New Roman"/>
          <w:color w:val="000000"/>
          <w:sz w:val="24"/>
          <w:szCs w:val="24"/>
        </w:rPr>
        <w:t>этадеятельность</w:t>
      </w:r>
      <w:proofErr w:type="spellEnd"/>
      <w:r w:rsidRPr="00A2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выступает в форме так называемого "экспериментирования", которое интенсивно развивается на протяжении всего дошкольного детства. Детское экспериментирование характеризуется общей направленностью на получение ребенком новых знаний и сведений и выступает как основной мотив деятельности.</w:t>
      </w:r>
    </w:p>
    <w:p w:rsidR="009C223A" w:rsidRPr="00A27A76" w:rsidRDefault="009C223A" w:rsidP="009C22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такой актуальной является разработка новых современных методов обучения, при которых ребенок приобретал бы умение экспериментировать с различными предметами и явлениями, что </w:t>
      </w:r>
      <w:r w:rsidRPr="00A27A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расширит его возможности самостоятельно, творчески добывать новые знания, выходить за пределы того материала, который дает ему взрослый. Для активизации этого процесса необходимо формировать у дошкольников знания и умения в гибкой, подвижной, вариативной форме. Проблемное обучение способствует созданию положительного эмоционального тонуса на занятиях: дети испытывают радость познания, напряженность поиска, радость первых самостоятельных находок.</w:t>
      </w:r>
    </w:p>
    <w:p w:rsidR="009C223A" w:rsidRPr="00A27A76" w:rsidRDefault="009C223A" w:rsidP="009C223A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главных условий проблемного обучения является создание проблемной ситуации. Именно она составляет необходимую закономерность творческого мышления, которое, в свою очередь, имеет исключительное значение для человеческой практики, так как делает реальной цель современного</w:t>
      </w:r>
      <w:r w:rsidRPr="00A27A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7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- развитие творческой личности . Противоречие – основное звено проблемной ситуации. </w:t>
      </w:r>
      <w:r w:rsidRPr="00A27A76">
        <w:rPr>
          <w:rFonts w:ascii="Times New Roman" w:hAnsi="Times New Roman" w:cs="Times New Roman"/>
          <w:sz w:val="24"/>
          <w:szCs w:val="24"/>
        </w:rPr>
        <w:t xml:space="preserve">Чем ярче в проблемной ситуации выражено противоречие, тем более острую </w:t>
      </w:r>
      <w:proofErr w:type="spellStart"/>
      <w:r w:rsidRPr="00A27A76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A27A76">
        <w:rPr>
          <w:rFonts w:ascii="Times New Roman" w:hAnsi="Times New Roman" w:cs="Times New Roman"/>
          <w:sz w:val="24"/>
          <w:szCs w:val="24"/>
        </w:rPr>
        <w:t xml:space="preserve"> она приобретает. Проблемное обучение предполагает сотрудничество ребенка с педагогом в творческой деятельности по решению новых проблем, что способствует «воспитанию подлинного, самостоятельного, продуктивного, творческого мышления».</w:t>
      </w: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ОСНОВНЫЕ КОМПОНЕНТЫ ПРОБЛЕМНОЙ СИТУАЦИИ: </w:t>
      </w: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>1. Выделить проблему, которую надо решить. Например, для младшего возраста: к детям пришла кукла Катя и попросила завязать ей бантик из бумажной ленты. Воспитатель пытается завязать кукле бант из бумажной ленты, сильно тянет за концы так, чтобы лента порвалась.</w:t>
      </w: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 2. Предлагать возможные решения проблемы. Воспитатель с детьми обсуждает, почему порвалась бумажная лента и как все-таки можно помочь кукле. </w:t>
      </w: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>3. Проверка всевозможных решений. Воспитатель и дети пробуют завязать кукле бантик из других материалов (атласные, капроновые, проволочные, резиновые и др. заготовки, в виде лент).</w:t>
      </w: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 4. Делать выводы и обобщения в соответствии с результатами проверки. Воспитатель делает вывод, из каких материалов ленты можно использовать для бантиков.</w:t>
      </w: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 СПОСОБЫ СОЗДАНИЯ ПРОБЛЕМНЫХ СИТУАЦИЙ </w:t>
      </w: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1. Проблемная ситуация возникает, когда педагог преднамеренно сталкивает жизненные представления детей (или достигнутый ими уровень) с научными фактами, объяснить которые они не могут - не хватает знаний и жизненного опыта. </w:t>
      </w: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2. Проблемная ситуация возникает при преднамеренном побуждении детей к решению новых задач старыми способами. </w:t>
      </w: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>3. Проблемную ситуацию педагог может создавать, побуждая детей выдвигать гипотезы, делать предварительные выводы и обобщения. Противоречие в данном случае возникает в результате столкновения различных мнений, выдвинутого предположения и результатов его опытной проверки.</w:t>
      </w: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 РЕКОМЕНДАЦИИ ПО РАЗВИТИЮ ТВОРЧЕСКОГО ВООБРАЖЕНИЯ ДОШКОЛЬНИКОВ </w:t>
      </w:r>
    </w:p>
    <w:p w:rsidR="009C223A" w:rsidRPr="00A27A76" w:rsidRDefault="009C223A" w:rsidP="009C2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Нацеливайтесь на развитие творческих способностей ребенка (каждый ребенок талантлив). </w:t>
      </w:r>
    </w:p>
    <w:p w:rsidR="009C223A" w:rsidRPr="00A27A76" w:rsidRDefault="009C223A" w:rsidP="009C2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>Каждый день работы с детьми – поиск. Не раскрывайте истину, а научите находить её с помощью рассуждений, наводящих вопросов.</w:t>
      </w:r>
    </w:p>
    <w:p w:rsidR="009C223A" w:rsidRPr="00A27A76" w:rsidRDefault="009C223A" w:rsidP="009C2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Постоянно открывайте перед детьми «тайну двойного во всём» (в каждом предмете, явлении, факте). «Тайна двойного» - это наличие противоречий в объекте, когда что-то в нем хорошо, а что-то плохо (например, солнце – это хорошо, потому что светит, греет; но солнце – это и плохо, потому что сушит, жжет). </w:t>
      </w:r>
    </w:p>
    <w:p w:rsidR="009C223A" w:rsidRPr="00A27A76" w:rsidRDefault="009C223A" w:rsidP="009C2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lastRenderedPageBreak/>
        <w:t xml:space="preserve">Учите детей разрешать противоречия. Используйте игровые или сказочные задачи (например, чтобы перенести воду в решете, надо изменить агрессивное состояние вещества: воду надо превратить в лед). </w:t>
      </w:r>
    </w:p>
    <w:p w:rsidR="009C223A" w:rsidRPr="00A27A76" w:rsidRDefault="009C223A" w:rsidP="009C2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>Играйте с детьми каждый день (темы:«Антонимы», «Чем похожи…», «Чем может быть… листок, палочка и т.п.», «Если бы ты превратился в …»).</w:t>
      </w:r>
    </w:p>
    <w:p w:rsidR="009C223A" w:rsidRPr="00A27A76" w:rsidRDefault="009C223A" w:rsidP="009C2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Беседуйте с детьми на исторические темы (например, «История изобретения колеса… карандаша…»). </w:t>
      </w: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>РЕКОМЕНДАЦИИ ПО СТИЛЮ ОБЩЕНИЯ С ДЕТЬМИ</w:t>
      </w:r>
    </w:p>
    <w:p w:rsidR="009C223A" w:rsidRPr="00A27A76" w:rsidRDefault="009C223A" w:rsidP="009C22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Выслушайте каждого желающего. Педагог должен побуждать детей высказываться, не бояться допускать ошибки, не читать нравоучений. Ведь это порождает в детях робость. Боязнь допустить ошибку сковывает инициативу детей в постановке и решении проблемы. Боясь ошибиться, он не будет сам решать поставленную задачу – он будет стремиться получить помощь от всезнающего взрослого. Ребенок будет решать только легкие проблемы, что неизбежно приведет к задержке его развития. </w:t>
      </w:r>
    </w:p>
    <w:p w:rsidR="009C223A" w:rsidRPr="00A27A76" w:rsidRDefault="009C223A" w:rsidP="009C22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>Давайте только положительные оценки. Вместо «правильно» лучше говорить «интересно», «необычно», «любопытно», «хорошо».</w:t>
      </w:r>
    </w:p>
    <w:p w:rsidR="009C223A" w:rsidRPr="00A27A76" w:rsidRDefault="009C223A" w:rsidP="009C22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Во время бесед идите за логикой ребенка, а не навязывайте своего мнения. </w:t>
      </w:r>
    </w:p>
    <w:p w:rsidR="009C223A" w:rsidRPr="00A27A76" w:rsidRDefault="009C223A" w:rsidP="009C22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Учите детей возражать Вам и друг другу, но возражать аргументировано, предлагая что-то взамен или доказывая. </w:t>
      </w:r>
    </w:p>
    <w:p w:rsidR="009C223A" w:rsidRPr="00A27A76" w:rsidRDefault="009C223A" w:rsidP="009C22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>В развитии творческих способностей детей используйте активные формы обучения - групповые дискуссии, мозговой штурм, ролевые игры, групповые и индивидуальные проекты.</w:t>
      </w: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 xml:space="preserve">Творческое начало в ребенке может развиться лишь в творческой деятельности. При проблемном обучении деятельность педагога заключается в том, что он не преподносит детям знания в готовом виде, а учит видеть и решать новые проблемы, открывать новые знания. При таком обучении деятельность ребенка приобретает поисково-исследовательский характер, при этом предполагается сотрудничество педагога с ребенком в творческой деятельности по решению новых проблем. </w:t>
      </w:r>
    </w:p>
    <w:p w:rsidR="009C223A" w:rsidRPr="00A27A76" w:rsidRDefault="009C223A" w:rsidP="009C223A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6">
        <w:rPr>
          <w:rFonts w:ascii="Times New Roman" w:hAnsi="Times New Roman" w:cs="Times New Roman"/>
          <w:sz w:val="24"/>
          <w:szCs w:val="24"/>
        </w:rPr>
        <w:t>В результате собственной работы мысли дети принимают знания, т.к. человек, как С.Л. Рубинштейн, подлинно владеет лишь тем, что добыто собственным трудом.</w:t>
      </w:r>
    </w:p>
    <w:p w:rsidR="00834B19" w:rsidRDefault="00834B19"/>
    <w:sectPr w:rsidR="00834B19" w:rsidSect="009C2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452"/>
    <w:multiLevelType w:val="hybridMultilevel"/>
    <w:tmpl w:val="CEB8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7C9"/>
    <w:multiLevelType w:val="hybridMultilevel"/>
    <w:tmpl w:val="C908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23A"/>
    <w:rsid w:val="00834B19"/>
    <w:rsid w:val="009C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23A"/>
  </w:style>
  <w:style w:type="paragraph" w:styleId="a4">
    <w:name w:val="List Paragraph"/>
    <w:basedOn w:val="a"/>
    <w:uiPriority w:val="34"/>
    <w:qFormat/>
    <w:rsid w:val="009C223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2020-02-18T07:29:00Z</dcterms:created>
  <dcterms:modified xsi:type="dcterms:W3CDTF">2020-02-18T07:29:00Z</dcterms:modified>
</cp:coreProperties>
</file>