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3F" w:rsidRDefault="001E663F">
      <w:pPr>
        <w:jc w:val="center"/>
        <w:rPr>
          <w:rFonts w:ascii="Times New Roman" w:hAnsi="Times New Roman" w:cs="Times New Roman"/>
          <w:b/>
          <w:bCs/>
          <w:sz w:val="28"/>
          <w:szCs w:val="28"/>
        </w:rPr>
      </w:pPr>
      <w:r>
        <w:rPr>
          <w:rFonts w:ascii="Times New Roman" w:hAnsi="Times New Roman" w:cs="Times New Roman"/>
          <w:b/>
          <w:bCs/>
          <w:sz w:val="28"/>
          <w:szCs w:val="28"/>
        </w:rPr>
        <w:t>Как защитить ребенка от падения из окна</w:t>
      </w:r>
    </w:p>
    <w:p w:rsidR="001E663F" w:rsidRDefault="001E663F">
      <w:pPr>
        <w:jc w:val="both"/>
        <w:rPr>
          <w:rFonts w:ascii="Times New Roman" w:hAnsi="Times New Roman" w:cs="Times New Roman"/>
          <w:sz w:val="28"/>
          <w:szCs w:val="28"/>
        </w:rPr>
      </w:pPr>
    </w:p>
    <w:p w:rsidR="001E663F" w:rsidRDefault="001E663F">
      <w:pPr>
        <w:ind w:firstLine="564"/>
        <w:jc w:val="both"/>
        <w:rPr>
          <w:rFonts w:ascii="Times New Roman" w:hAnsi="Times New Roman" w:cs="Times New Roman"/>
          <w:sz w:val="28"/>
          <w:szCs w:val="28"/>
        </w:rPr>
      </w:pPr>
      <w:r>
        <w:rPr>
          <w:rFonts w:ascii="Times New Roman" w:hAnsi="Times New Roman" w:cs="Times New Roman"/>
          <w:sz w:val="28"/>
          <w:szCs w:val="28"/>
        </w:rPr>
        <w:t>Несмотря на большую загруженность на работе и дома, уделяйте внимание своим  детям!  Не оставляйте маленьких детей без присмотра.  Все чаще отмечаются случаи, когда оставшиеся без присмотра маленькие дети выпадают из открытых окон, опершись на москитные сетки, и с балконов.</w:t>
      </w:r>
    </w:p>
    <w:p w:rsidR="001E663F" w:rsidRDefault="001E663F">
      <w:pPr>
        <w:jc w:val="both"/>
        <w:rPr>
          <w:rFonts w:ascii="Times New Roman" w:hAnsi="Times New Roman" w:cs="Times New Roman"/>
          <w:sz w:val="28"/>
          <w:szCs w:val="28"/>
        </w:rPr>
      </w:pPr>
    </w:p>
    <w:p w:rsidR="001E663F" w:rsidRDefault="001E663F">
      <w:pPr>
        <w:jc w:val="center"/>
        <w:rPr>
          <w:rFonts w:ascii="Times New Roman" w:hAnsi="Times New Roman" w:cs="Times New Roman"/>
          <w:b/>
          <w:bCs/>
          <w:sz w:val="28"/>
          <w:szCs w:val="28"/>
        </w:rPr>
      </w:pPr>
      <w:r>
        <w:rPr>
          <w:rFonts w:ascii="Times New Roman" w:hAnsi="Times New Roman" w:cs="Times New Roman"/>
          <w:b/>
          <w:bCs/>
          <w:sz w:val="28"/>
          <w:szCs w:val="28"/>
        </w:rPr>
        <w:t>Основные правила:</w:t>
      </w:r>
    </w:p>
    <w:p w:rsidR="001E663F" w:rsidRDefault="001E663F">
      <w:pPr>
        <w:jc w:val="both"/>
        <w:rPr>
          <w:rFonts w:ascii="Times New Roman" w:hAnsi="Times New Roman" w:cs="Times New Roman"/>
          <w:b/>
          <w:bCs/>
          <w:sz w:val="28"/>
          <w:szCs w:val="28"/>
        </w:rPr>
      </w:pP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фурнитура окон и сами рамы должны быть исправны, чтобы предупредить их самопроизвольное или слишком легкое открывание ребенком;</w:t>
      </w: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xml:space="preserve">- нельзя надеяться на режим "микропроветривание" на металлопластиковых окнах - его очень легко может открыть ребенок, даже случайно, просто дернув за ручку;  </w:t>
      </w: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 также такие окна можно и нужно оборудовать ручками с замками, блокирующими открывание окна ключом;</w:t>
      </w: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не привлекайте внимание ребенка к манипуляциям с окнами, лучше производите их так, чтобы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увидены;</w:t>
      </w:r>
    </w:p>
    <w:p w:rsidR="001E663F" w:rsidRDefault="001E663F">
      <w:pPr>
        <w:jc w:val="both"/>
        <w:rPr>
          <w:rFonts w:ascii="Times New Roman" w:hAnsi="Times New Roman" w:cs="Times New Roman"/>
          <w:sz w:val="28"/>
          <w:szCs w:val="28"/>
        </w:rPr>
      </w:pPr>
      <w:r>
        <w:rPr>
          <w:rFonts w:ascii="Times New Roman" w:hAnsi="Times New Roman" w:cs="Times New Roman"/>
          <w:sz w:val="28"/>
          <w:szCs w:val="28"/>
        </w:rPr>
        <w:t xml:space="preserve">- воспитывайте ребенка правильно: сами не ставьте маленького ребенка на подоконник, не поощряйте самостоятельного лазания туда,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не обязательно. Не нужно самому побуждать интерес маленького ребенка к окну;  </w:t>
      </w:r>
    </w:p>
    <w:p w:rsidR="001E663F" w:rsidRDefault="001E663F">
      <w:pPr>
        <w:jc w:val="both"/>
        <w:rPr>
          <w:rFonts w:ascii="Times New Roman" w:hAnsi="Times New Roman" w:cs="Times New Roman"/>
          <w:sz w:val="28"/>
          <w:szCs w:val="28"/>
        </w:rPr>
      </w:pPr>
    </w:p>
    <w:p w:rsidR="001E663F" w:rsidRDefault="001E663F">
      <w:pPr>
        <w:ind w:firstLine="564"/>
        <w:jc w:val="both"/>
        <w:rPr>
          <w:rFonts w:ascii="Times New Roman" w:hAnsi="Times New Roman" w:cs="Times New Roman"/>
          <w:sz w:val="28"/>
          <w:szCs w:val="28"/>
        </w:rPr>
      </w:pPr>
      <w:r>
        <w:rPr>
          <w:rFonts w:ascii="Times New Roman" w:hAnsi="Times New Roman" w:cs="Times New Roman"/>
          <w:sz w:val="28"/>
          <w:szCs w:val="28"/>
        </w:rPr>
        <w:t>Не забывайте об этих правилах, находясь в гостях.</w:t>
      </w:r>
    </w:p>
    <w:p w:rsidR="001E663F" w:rsidRDefault="001E663F">
      <w:pPr>
        <w:jc w:val="both"/>
        <w:rPr>
          <w:rFonts w:ascii="Times New Roman" w:hAnsi="Times New Roman" w:cs="Times New Roman"/>
          <w:sz w:val="28"/>
          <w:szCs w:val="28"/>
        </w:rPr>
      </w:pPr>
    </w:p>
    <w:p w:rsidR="001E663F" w:rsidRDefault="001E663F">
      <w:pPr>
        <w:ind w:firstLine="540"/>
        <w:jc w:val="both"/>
        <w:rPr>
          <w:rFonts w:ascii="Times New Roman" w:hAnsi="Times New Roman" w:cs="Times New Roman"/>
          <w:sz w:val="28"/>
          <w:szCs w:val="28"/>
        </w:rPr>
      </w:pPr>
      <w:r>
        <w:rPr>
          <w:rFonts w:ascii="Times New Roman" w:hAnsi="Times New Roman" w:cs="Times New Roman"/>
          <w:sz w:val="28"/>
          <w:szCs w:val="28"/>
        </w:rPr>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p>
    <w:p w:rsidR="001E663F" w:rsidRDefault="001E663F">
      <w:pPr>
        <w:ind w:firstLine="576"/>
        <w:jc w:val="both"/>
        <w:rPr>
          <w:rFonts w:ascii="Times New Roman" w:hAnsi="Times New Roman" w:cs="Times New Roman"/>
          <w:sz w:val="28"/>
          <w:szCs w:val="28"/>
        </w:rPr>
      </w:pPr>
      <w:r>
        <w:rPr>
          <w:rFonts w:ascii="Times New Roman" w:hAnsi="Times New Roman" w:cs="Times New Roman"/>
          <w:sz w:val="28"/>
          <w:szCs w:val="28"/>
        </w:rPr>
        <w:t>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w:t>
      </w:r>
    </w:p>
    <w:p w:rsidR="001E663F" w:rsidRDefault="001E663F">
      <w:pPr>
        <w:jc w:val="both"/>
        <w:rPr>
          <w:rFonts w:ascii="Times New Roman" w:hAnsi="Times New Roman" w:cs="Times New Roman"/>
          <w:sz w:val="28"/>
          <w:szCs w:val="28"/>
        </w:rPr>
      </w:pPr>
    </w:p>
    <w:p w:rsidR="001E663F" w:rsidRDefault="001E663F">
      <w:pPr>
        <w:ind w:firstLine="540"/>
        <w:jc w:val="both"/>
        <w:rPr>
          <w:rFonts w:ascii="Times New Roman" w:hAnsi="Times New Roman" w:cs="Times New Roman"/>
          <w:sz w:val="28"/>
          <w:szCs w:val="28"/>
        </w:rPr>
      </w:pPr>
      <w:r>
        <w:rPr>
          <w:rFonts w:ascii="Times New Roman" w:hAnsi="Times New Roman" w:cs="Times New Roman"/>
          <w:sz w:val="28"/>
          <w:szCs w:val="28"/>
        </w:rPr>
        <w:t>Уважаемые родители! Помните, что – москитная сетка и стекло не являются преградой для детей!  Будьте внимательны к своим детям! Именно вы несете ответственность за их жизнь и  здоровье!</w:t>
      </w:r>
    </w:p>
    <w:p w:rsidR="001E663F" w:rsidRDefault="001E663F">
      <w:pPr>
        <w:jc w:val="both"/>
        <w:rPr>
          <w:rFonts w:ascii="Times New Roman" w:hAnsi="Times New Roman" w:cs="Times New Roman"/>
          <w:b/>
          <w:bCs/>
          <w:sz w:val="28"/>
          <w:szCs w:val="28"/>
        </w:rPr>
      </w:pPr>
    </w:p>
    <w:p w:rsidR="001E663F" w:rsidRDefault="001E663F">
      <w:pPr>
        <w:jc w:val="both"/>
        <w:rPr>
          <w:rFonts w:ascii="Times New Roman" w:hAnsi="Times New Roman" w:cs="Times New Roman"/>
          <w:sz w:val="28"/>
          <w:szCs w:val="28"/>
        </w:rPr>
      </w:pPr>
    </w:p>
    <w:sectPr w:rsidR="001E663F" w:rsidSect="001E663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3F" w:rsidRDefault="001E663F" w:rsidP="001E663F">
      <w:r>
        <w:separator/>
      </w:r>
    </w:p>
  </w:endnote>
  <w:endnote w:type="continuationSeparator" w:id="0">
    <w:p w:rsidR="001E663F" w:rsidRDefault="001E663F" w:rsidP="001E6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3F" w:rsidRDefault="001E663F" w:rsidP="001E663F">
      <w:r>
        <w:separator/>
      </w:r>
    </w:p>
  </w:footnote>
  <w:footnote w:type="continuationSeparator" w:id="0">
    <w:p w:rsidR="001E663F" w:rsidRDefault="001E663F" w:rsidP="001E6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3F" w:rsidRDefault="001E663F">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63F"/>
    <w:rsid w:val="001E66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3F"/>
    <w:rPr>
      <w:rFonts w:asciiTheme="majorHAnsi" w:eastAsiaTheme="majorEastAsia" w:hAnsiTheme="majorHAnsi" w:cstheme="majorBidi"/>
      <w:b/>
      <w:bCs/>
      <w:kern w:val="32"/>
      <w:sz w:val="32"/>
      <w:szCs w:val="32"/>
      <w:lang/>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link w:val="Heading2"/>
    <w:uiPriority w:val="9"/>
    <w:semiHidden/>
    <w:rsid w:val="001E663F"/>
    <w:rPr>
      <w:rFonts w:asciiTheme="majorHAnsi" w:eastAsiaTheme="majorEastAsia" w:hAnsiTheme="majorHAnsi" w:cstheme="majorBidi"/>
      <w:b/>
      <w:bCs/>
      <w:i/>
      <w:iCs/>
      <w:sz w:val="28"/>
      <w:szCs w:val="28"/>
      <w:lang/>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link w:val="Heading3"/>
    <w:uiPriority w:val="9"/>
    <w:semiHidden/>
    <w:rsid w:val="001E663F"/>
    <w:rPr>
      <w:rFonts w:asciiTheme="majorHAnsi" w:eastAsiaTheme="majorEastAsia" w:hAnsiTheme="majorHAnsi" w:cstheme="majorBidi"/>
      <w:b/>
      <w:bCs/>
      <w:sz w:val="26"/>
      <w:szCs w:val="26"/>
      <w:lang/>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link w:val="Header"/>
    <w:uiPriority w:val="99"/>
    <w:semiHidden/>
    <w:rsid w:val="001E663F"/>
    <w:rPr>
      <w:rFonts w:ascii="Arial" w:hAnsi="Arial" w:cs="Arial"/>
      <w:sz w:val="20"/>
      <w:szCs w:val="20"/>
      <w:lang/>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link w:val="Footer"/>
    <w:uiPriority w:val="99"/>
    <w:semiHidden/>
    <w:rsid w:val="001E663F"/>
    <w:rPr>
      <w:rFonts w:ascii="Arial" w:hAnsi="Arial" w:cs="Arial"/>
      <w:sz w:val="20"/>
      <w:szCs w:val="20"/>
      <w:lang/>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link w:val="FootnoteText"/>
    <w:uiPriority w:val="99"/>
    <w:semiHidden/>
    <w:rsid w:val="001E663F"/>
    <w:rPr>
      <w:rFonts w:ascii="Arial" w:hAnsi="Arial" w:cs="Arial"/>
      <w:sz w:val="20"/>
      <w:szCs w:val="20"/>
      <w:lang/>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link w:val="EndnoteText"/>
    <w:uiPriority w:val="99"/>
    <w:semiHidden/>
    <w:rsid w:val="001E663F"/>
    <w:rPr>
      <w:rFonts w:ascii="Arial" w:hAnsi="Arial" w:cs="Arial"/>
      <w:sz w:val="20"/>
      <w:szCs w:val="20"/>
      <w:lang/>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