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031923" w:rsidRPr="00031923" w:rsidTr="00031923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31923" w:rsidRPr="00031923" w:rsidRDefault="00031923" w:rsidP="0003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b/>
          <w:bCs/>
          <w:sz w:val="28"/>
          <w:szCs w:val="28"/>
        </w:rPr>
        <w:t>Досуг по ЗДОРОВОМУ ОБРАЗУ ЖИЗНИ в средней группе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Цель: формирование у детей представлений о здоровом образе жизни.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Образовательная задача: Закреплять знание детей о здоровье, умение заботится о своем здоровье.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Развивающая задача: Развивать желание не болеть.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Воспитательная задача: Воспитывать интерес к своему здоровью и улучшению физического самочувствия.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031923" w:rsidRPr="00031923" w:rsidRDefault="00031923" w:rsidP="000319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Словесный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(вопросы к детям, уточнение, поощрение)</w:t>
      </w:r>
      <w:r w:rsidRPr="00031923">
        <w:rPr>
          <w:rFonts w:ascii="Times New Roman" w:hAnsi="Times New Roman" w:cs="Times New Roman"/>
          <w:sz w:val="28"/>
          <w:szCs w:val="28"/>
        </w:rPr>
        <w:t>;</w:t>
      </w:r>
    </w:p>
    <w:p w:rsidR="00031923" w:rsidRPr="00031923" w:rsidRDefault="00031923" w:rsidP="000319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Наглядно-демонстрационный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31923">
        <w:rPr>
          <w:rFonts w:ascii="Times New Roman" w:hAnsi="Times New Roman" w:cs="Times New Roman"/>
          <w:i/>
          <w:iCs/>
          <w:sz w:val="28"/>
          <w:szCs w:val="28"/>
        </w:rPr>
        <w:t>фланелеграф</w:t>
      </w:r>
      <w:proofErr w:type="spellEnd"/>
      <w:r w:rsidRPr="00031923">
        <w:rPr>
          <w:rFonts w:ascii="Times New Roman" w:hAnsi="Times New Roman" w:cs="Times New Roman"/>
          <w:i/>
          <w:iCs/>
          <w:sz w:val="28"/>
          <w:szCs w:val="28"/>
        </w:rPr>
        <w:t xml:space="preserve"> с иллюстрациями, сундучок с предметами личной гигиены)</w:t>
      </w:r>
      <w:r w:rsidRPr="00031923">
        <w:rPr>
          <w:rFonts w:ascii="Times New Roman" w:hAnsi="Times New Roman" w:cs="Times New Roman"/>
          <w:sz w:val="28"/>
          <w:szCs w:val="28"/>
        </w:rPr>
        <w:t>;</w:t>
      </w:r>
    </w:p>
    <w:p w:rsidR="00031923" w:rsidRPr="00031923" w:rsidRDefault="00031923" w:rsidP="000319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Игровой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(познавательная деятельность с оздоровительной направленностью: гимнастика, самомассаж, дидактические игры, загадки)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Словарная работа: здоровье, витамины, самомассаж.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 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Предварительная работа: соблюдение режимных моментов, беседа с детьми о витаминах, закрепление знаний об овощах и фруктах. Дидактические игры: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такое хорошо и что такое плохо»</w:t>
      </w:r>
      <w:r w:rsidRPr="00031923">
        <w:rPr>
          <w:rFonts w:ascii="Times New Roman" w:hAnsi="Times New Roman" w:cs="Times New Roman"/>
          <w:sz w:val="28"/>
          <w:szCs w:val="28"/>
        </w:rPr>
        <w:t>,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«Одень ребят на прогулку»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Оборудование: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«Сундучок красоты и здоровья»</w:t>
      </w:r>
      <w:r w:rsidRPr="00031923">
        <w:rPr>
          <w:rFonts w:ascii="Times New Roman" w:hAnsi="Times New Roman" w:cs="Times New Roman"/>
          <w:sz w:val="28"/>
          <w:szCs w:val="28"/>
        </w:rPr>
        <w:t> с предметами личной гигиены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(мыло, расческа, носовой платок, зеркало, зубная паста, зубная щетка, полотенце)</w:t>
      </w:r>
      <w:r w:rsidRPr="00031923">
        <w:rPr>
          <w:rFonts w:ascii="Times New Roman" w:hAnsi="Times New Roman" w:cs="Times New Roman"/>
          <w:sz w:val="28"/>
          <w:szCs w:val="28"/>
        </w:rPr>
        <w:t xml:space="preserve">, картинки с изображением зубов, картинки с различными продуктами, картинки о здоровом образе жизни,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Ход досуга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Утром солнышко проснулось</w:t>
      </w:r>
      <w:r w:rsidRPr="000319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Потянулось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>, потянулось.</w:t>
      </w:r>
      <w:r w:rsidRPr="00031923">
        <w:rPr>
          <w:rFonts w:ascii="Times New Roman" w:hAnsi="Times New Roman" w:cs="Times New Roman"/>
          <w:sz w:val="28"/>
          <w:szCs w:val="28"/>
        </w:rPr>
        <w:br/>
        <w:t>Свои лучики раскрыло</w:t>
      </w:r>
      <w:r w:rsidRPr="00031923">
        <w:rPr>
          <w:rFonts w:ascii="Times New Roman" w:hAnsi="Times New Roman" w:cs="Times New Roman"/>
          <w:sz w:val="28"/>
          <w:szCs w:val="28"/>
        </w:rPr>
        <w:br/>
        <w:t>Всем улыбки подарила.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Оглядело все вокруг</w:t>
      </w:r>
      <w:r w:rsidRPr="00031923">
        <w:rPr>
          <w:rFonts w:ascii="Times New Roman" w:hAnsi="Times New Roman" w:cs="Times New Roman"/>
          <w:sz w:val="28"/>
          <w:szCs w:val="28"/>
        </w:rPr>
        <w:br/>
        <w:t>Слева друг, справа друг.</w:t>
      </w:r>
      <w:r w:rsidRPr="00031923">
        <w:rPr>
          <w:rFonts w:ascii="Times New Roman" w:hAnsi="Times New Roman" w:cs="Times New Roman"/>
          <w:sz w:val="28"/>
          <w:szCs w:val="28"/>
        </w:rPr>
        <w:br/>
        <w:t xml:space="preserve">День с улыбки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начинайте,</w:t>
      </w:r>
      <w:r w:rsidRPr="00031923">
        <w:rPr>
          <w:rFonts w:ascii="Times New Roman" w:hAnsi="Times New Roman" w:cs="Times New Roman"/>
          <w:sz w:val="28"/>
          <w:szCs w:val="28"/>
        </w:rPr>
        <w:br/>
        <w:t>Всем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здоровья пожелайте.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lastRenderedPageBreak/>
        <w:t>1 часть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(вступительная)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Сегодня, ребята, мы с вами будем говорить о здоровье и о том, что надо делать, чтобы быть здоровым. Наверняка, кому – то из вас приходилось болеть, и вы знаете, что болеть неприятно для каждого человека. Что вы ощущали, когда вы были больны?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Предполагаемые ответы детей: — Была температура, плохое самочувствие, грустно, не было аппетита.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как чувствует себя здоровый человек?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Предполагаемые ответы детей: — Он радуется, бегает, играет.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Я согласна с вами. Правильно, здоровый человек радостный, он улыбается, а больной грустит. Давайте, мы сейчас определим ваше самочувствие, кто из вас чувствует себя хорошо, тот улыбается, ну а если кто-то грустит, у кого плохое настроение, это значит, что со здоровьем что-то не ладное.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(Дети смотрят друг на друга и выявляют настроение каждого участника осмотра)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Среди нас все здоровы?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Предполагаемые ответы детей: — Да!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Ребята, я предлагаю вам отправиться сегодня в очень интересное путешествие на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Воздушном шаре. А полетим мы с вами в страну под названием ЗДОРОВЬЕ. Отправляемся.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Дыхательная гимнастика: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«Надуй шарик»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Вот мы шарик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надуваем,</w:t>
      </w:r>
      <w:r w:rsidRPr="0003192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рукою проверяем;</w:t>
      </w:r>
      <w:r w:rsidRPr="00031923">
        <w:rPr>
          <w:rFonts w:ascii="Times New Roman" w:hAnsi="Times New Roman" w:cs="Times New Roman"/>
          <w:sz w:val="28"/>
          <w:szCs w:val="28"/>
        </w:rPr>
        <w:br/>
        <w:t>Шарик лопнул – выдыхаем,</w:t>
      </w:r>
      <w:r w:rsidRPr="00031923">
        <w:rPr>
          <w:rFonts w:ascii="Times New Roman" w:hAnsi="Times New Roman" w:cs="Times New Roman"/>
          <w:sz w:val="28"/>
          <w:szCs w:val="28"/>
        </w:rPr>
        <w:br/>
        <w:t>Наши мышцы расслабляем.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Встать, прямо не напрягаясь. Для контроля, за движением диафрагмы положить правую руку на верхнюю часть живота, левую для контроля за движением ребер – положить сбоку, чуть выше талии. Сделать глубокий вдох через нос. Выдохнуть, округлив губы, имитируя надувание шара. Расслабить брюшной пресс.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2 часть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(Основная часть)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Вот мы и прибыли в страну ЗДОРОВЬЕ.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i/>
          <w:iCs/>
          <w:sz w:val="28"/>
          <w:szCs w:val="28"/>
        </w:rPr>
        <w:t xml:space="preserve">(На </w:t>
      </w:r>
      <w:proofErr w:type="spellStart"/>
      <w:r w:rsidRPr="00031923">
        <w:rPr>
          <w:rFonts w:ascii="Times New Roman" w:hAnsi="Times New Roman" w:cs="Times New Roman"/>
          <w:i/>
          <w:iCs/>
          <w:sz w:val="28"/>
          <w:szCs w:val="28"/>
        </w:rPr>
        <w:t>фланелеграфе</w:t>
      </w:r>
      <w:proofErr w:type="spellEnd"/>
      <w:r w:rsidRPr="00031923">
        <w:rPr>
          <w:rFonts w:ascii="Times New Roman" w:hAnsi="Times New Roman" w:cs="Times New Roman"/>
          <w:i/>
          <w:iCs/>
          <w:sz w:val="28"/>
          <w:szCs w:val="28"/>
        </w:rPr>
        <w:t xml:space="preserve"> размещены картинки о здоровом образе жизни)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А как вы думаете, ребята кто живет в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Неболейке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Правильно, ребята, здесь живут люди, которые не болеют.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- Что нужно делать, чтобы не болеть и быть здоровыми.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- Что это такое, здоровье.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- Как мы можем себе помочь укрепить здоровье?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Верно, ребята, нужно заниматься физкультурой, делать зарядку, гулять, правильно питаться, следить за чистотой.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как вы, думаете ребята, массаж помогает быть здоровым?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Давайте мы с вами сделаем самомассаж.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Самомассаж и пальчиковая гимнастика.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Крылья носа разотри – раз, два, три</w:t>
      </w:r>
      <w:r w:rsidRPr="000319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под носом себе утри – раз, два, три</w:t>
      </w:r>
      <w:r w:rsidRPr="00031923">
        <w:rPr>
          <w:rFonts w:ascii="Times New Roman" w:hAnsi="Times New Roman" w:cs="Times New Roman"/>
          <w:sz w:val="28"/>
          <w:szCs w:val="28"/>
        </w:rPr>
        <w:br/>
        <w:t>Брови нужно расчесать – раз, два, три, четыре, пять</w:t>
      </w:r>
      <w:r w:rsidRPr="00031923">
        <w:rPr>
          <w:rFonts w:ascii="Times New Roman" w:hAnsi="Times New Roman" w:cs="Times New Roman"/>
          <w:sz w:val="28"/>
          <w:szCs w:val="28"/>
        </w:rPr>
        <w:br/>
        <w:t>Вытри пот теперь со лба – раз, два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  <w:r w:rsidRPr="00031923">
        <w:rPr>
          <w:rFonts w:ascii="Times New Roman" w:hAnsi="Times New Roman" w:cs="Times New Roman"/>
          <w:sz w:val="28"/>
          <w:szCs w:val="28"/>
        </w:rPr>
        <w:br/>
        <w:t>Заколкой волосы скрепи – раз, два, три</w:t>
      </w:r>
      <w:r w:rsidRPr="000319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Сзади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пуговку найди и застегни</w:t>
      </w:r>
      <w:r w:rsidRPr="00031923">
        <w:rPr>
          <w:rFonts w:ascii="Times New Roman" w:hAnsi="Times New Roman" w:cs="Times New Roman"/>
          <w:sz w:val="28"/>
          <w:szCs w:val="28"/>
        </w:rPr>
        <w:br/>
        <w:t>Бусы надо примерять, примеряй и надевай.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А сюда повесим брошку, разноцветную матрёшку.</w:t>
      </w:r>
      <w:r w:rsidRPr="00031923">
        <w:rPr>
          <w:rFonts w:ascii="Times New Roman" w:hAnsi="Times New Roman" w:cs="Times New Roman"/>
          <w:sz w:val="28"/>
          <w:szCs w:val="28"/>
        </w:rPr>
        <w:br/>
        <w:t xml:space="preserve">А сюда браслетики, красивые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>.</w:t>
      </w:r>
      <w:r w:rsidRPr="00031923">
        <w:rPr>
          <w:rFonts w:ascii="Times New Roman" w:hAnsi="Times New Roman" w:cs="Times New Roman"/>
          <w:sz w:val="28"/>
          <w:szCs w:val="28"/>
        </w:rPr>
        <w:br/>
        <w:t>Девочки и мальчики, приготовьте пальчики.</w:t>
      </w:r>
      <w:r w:rsidRPr="00031923">
        <w:rPr>
          <w:rFonts w:ascii="Times New Roman" w:hAnsi="Times New Roman" w:cs="Times New Roman"/>
          <w:sz w:val="28"/>
          <w:szCs w:val="28"/>
        </w:rPr>
        <w:br/>
        <w:t>Вот как славно потрудились и красиво нарядились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Дети, страна ЗДОРОВЬЕ приготовила для нас большой сундук с предметами личной гигиены, и сейчас мы с вами поиграем. Илья, засунь ручку в мешок и угадай, какой предмет ты держишь в руке?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«Чудесный мешочек»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Дети на ощупь угадывают предметы личной гигиены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(мыло, расческа, носовой платок, полотенце, зеркало, зубная паста и щетка)</w:t>
      </w:r>
      <w:r w:rsidRPr="00031923">
        <w:rPr>
          <w:rFonts w:ascii="Times New Roman" w:hAnsi="Times New Roman" w:cs="Times New Roman"/>
          <w:sz w:val="28"/>
          <w:szCs w:val="28"/>
        </w:rPr>
        <w:t> и рассказывают, для чего они предназначены и как ими пользоваться. Затем воспитатель читает загадки и предлагает найти ответ среди предметов, которые дети достали из чудесного мешочка.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теперь, ребята, попробуйте отгадать загадки.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У каждого в ванной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Есть хитрая штука: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Отмоет от грязи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И тело, и руки.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Смотри, чтобы в глаз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Оно не попало.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Защиплет, тогда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Не покажется мало!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Костяная спинка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На брюшке щетинка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По зубам попрыгала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Всех микробов выгнала.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(Расческа)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Пластмассовая спинка,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Нам усердно служит.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сияет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и блестит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Никому оно не льстит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А любому правду скажет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Всё как есть ему покажет.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(Зеркало)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Есть у каждого в квартире,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И побольше, </w:t>
      </w:r>
      <w:proofErr w:type="gramStart"/>
      <w:r w:rsidRPr="000319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После ванны, после душа,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Вас обнимет и просушит.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Воспитатель: Ой, а что это? Интересный рисунок на нашем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>. Что на нем изображено? Зубы. Вот на этой картинке зубы белые, веселые. А здесь темные, грустные. Каково ваше мнение, что произошло с этими зубами?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lastRenderedPageBreak/>
        <w:t>Конфеты, торты, шоколад, леденцы, мороженое разрушают зубы. А какая пища полезна зубам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Конечно, овощи, фрукты, молоко.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Рано утром волк зубастый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Чистит зубы мятной пастой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Гребешок, вода и мыло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Нам даны, друзья не зря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Чтобы были мы красивы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Были чистыми всегда.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«Полезно – вредно»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 xml:space="preserve"> размещены картинки с различными продуктами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(овощи, шоколад, фрукты, конфеты, чипсы, молоко, газированный напиток в бутылке, творог, рыба, мороженое, леденцы, яйца, черный хлеб и т.п.)</w:t>
      </w:r>
      <w:r w:rsidRPr="00031923">
        <w:rPr>
          <w:rFonts w:ascii="Times New Roman" w:hAnsi="Times New Roman" w:cs="Times New Roman"/>
          <w:sz w:val="28"/>
          <w:szCs w:val="28"/>
        </w:rPr>
        <w:t>. Дети рассматривают картинки на проекторе и соотносят к здоровым и больным зубам продукты питания. Воспитатель объясняет, почему нельзя есть чипсы и прочую вредную еду, почему сладости нужно есть умеренно.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3 часть </w:t>
      </w:r>
      <w:r w:rsidRPr="00031923">
        <w:rPr>
          <w:rFonts w:ascii="Times New Roman" w:hAnsi="Times New Roman" w:cs="Times New Roman"/>
          <w:i/>
          <w:iCs/>
          <w:sz w:val="28"/>
          <w:szCs w:val="28"/>
        </w:rPr>
        <w:t>(заключительная)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Ну вот нам и пора возвращаться в группу! Ребята надуваем наш воздушный шар!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По сигналу воспитателя дети небольшими шагами отходят назад. Постепенно расширяя круг, на расстоянии вытянутых рук, и произносят слова: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«Раздувайся пузырь,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Да не лопайся!»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На слова воспитателя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«шарик лопнул»</w:t>
      </w:r>
      <w:r w:rsidRPr="00031923">
        <w:rPr>
          <w:rFonts w:ascii="Times New Roman" w:hAnsi="Times New Roman" w:cs="Times New Roman"/>
          <w:sz w:val="28"/>
          <w:szCs w:val="28"/>
        </w:rPr>
        <w:t> опускают руки вниз, произнося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«хлоп»</w:t>
      </w:r>
      <w:r w:rsidRPr="00031923">
        <w:rPr>
          <w:rFonts w:ascii="Times New Roman" w:hAnsi="Times New Roman" w:cs="Times New Roman"/>
          <w:sz w:val="28"/>
          <w:szCs w:val="28"/>
        </w:rPr>
        <w:t> и приседают. Снова встают в тесный круг, берутся за руки.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Правила: дружно отходить назад, не тянуть друг друга; выполнять движения по сигналу.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Заключение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Воспитатель: — Девочки и мальчики, давайте вспомним, где мы были?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Дети: — В стране </w:t>
      </w:r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ЗДОРОВЬЕа</w:t>
      </w:r>
      <w:proofErr w:type="spellEnd"/>
      <w:r w:rsidRPr="00031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31923">
        <w:rPr>
          <w:rFonts w:ascii="Times New Roman" w:hAnsi="Times New Roman" w:cs="Times New Roman"/>
          <w:sz w:val="28"/>
          <w:szCs w:val="28"/>
        </w:rPr>
        <w:t>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lastRenderedPageBreak/>
        <w:t>Воспитатель: — А что же это за страна? Почему она так называется?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 xml:space="preserve">Дети: — Там все </w:t>
      </w:r>
      <w:proofErr w:type="spellStart"/>
      <w:r w:rsidRPr="00031923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031923">
        <w:rPr>
          <w:rFonts w:ascii="Times New Roman" w:hAnsi="Times New Roman" w:cs="Times New Roman"/>
          <w:sz w:val="28"/>
          <w:szCs w:val="28"/>
        </w:rPr>
        <w:t xml:space="preserve"> знают о здоровье.</w:t>
      </w:r>
    </w:p>
    <w:p w:rsidR="00031923" w:rsidRPr="00031923" w:rsidRDefault="00031923" w:rsidP="00031923">
      <w:pPr>
        <w:rPr>
          <w:rFonts w:ascii="Times New Roman" w:hAnsi="Times New Roman" w:cs="Times New Roman"/>
          <w:sz w:val="28"/>
          <w:szCs w:val="28"/>
        </w:rPr>
      </w:pPr>
      <w:r w:rsidRPr="00031923">
        <w:rPr>
          <w:rFonts w:ascii="Times New Roman" w:hAnsi="Times New Roman" w:cs="Times New Roman"/>
          <w:sz w:val="28"/>
          <w:szCs w:val="28"/>
        </w:rPr>
        <w:t>Воспитатели: И мы вам хотим пожелать, чтобы вы меньше болели, правильно питались и следили за своим здоровьем.</w:t>
      </w:r>
    </w:p>
    <w:p w:rsidR="00031923" w:rsidRPr="00031923" w:rsidRDefault="00031923" w:rsidP="00031923">
      <w:pPr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</w:p>
    <w:p w:rsidR="007428B4" w:rsidRPr="00031923" w:rsidRDefault="006A69A8">
      <w:pPr>
        <w:rPr>
          <w:rFonts w:ascii="Times New Roman" w:hAnsi="Times New Roman" w:cs="Times New Roman"/>
          <w:sz w:val="28"/>
          <w:szCs w:val="28"/>
        </w:rPr>
      </w:pPr>
    </w:p>
    <w:sectPr w:rsidR="007428B4" w:rsidRPr="00031923" w:rsidSect="00031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95B"/>
    <w:multiLevelType w:val="multilevel"/>
    <w:tmpl w:val="9D9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E613F"/>
    <w:multiLevelType w:val="multilevel"/>
    <w:tmpl w:val="1348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23"/>
    <w:rsid w:val="00031923"/>
    <w:rsid w:val="00617535"/>
    <w:rsid w:val="006A69A8"/>
    <w:rsid w:val="00B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D0EF-91A7-400A-8552-0CD3ED4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2021-11-24T16:09:00Z</dcterms:created>
  <dcterms:modified xsi:type="dcterms:W3CDTF">2021-11-24T16:20:00Z</dcterms:modified>
</cp:coreProperties>
</file>